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ED" w:rsidRPr="00F74B0B" w:rsidRDefault="00922C2D" w:rsidP="00BE3264">
      <w:pPr>
        <w:jc w:val="right"/>
        <w:rPr>
          <w:color w:val="FFFFFF" w:themeColor="background1"/>
          <w:sz w:val="20"/>
          <w:szCs w:val="20"/>
        </w:rPr>
      </w:pPr>
      <w:r>
        <w:t xml:space="preserve">Приложение №6 </w:t>
      </w:r>
      <w:r w:rsidR="00F74B0B">
        <w:t xml:space="preserve">  К ПРОЕКТУ БЮДЖЕТА</w:t>
      </w:r>
      <w:r w:rsidRPr="00922C2D">
        <w:t xml:space="preserve">                                      </w:t>
      </w:r>
      <w:r>
        <w:t xml:space="preserve">                               </w:t>
      </w:r>
      <w:r w:rsidRPr="00922C2D">
        <w:t xml:space="preserve">                                                                 </w:t>
      </w:r>
      <w:r w:rsidRPr="00F74B0B">
        <w:rPr>
          <w:color w:val="FFFFFF" w:themeColor="background1"/>
        </w:rPr>
        <w:t>к решению внеочередной двенадцатой сессии                                                                                                                                Совета депутатов пятого созыва                                                                                                           №42 от 27.12.2016г.                                                                                                                                            "О бюджете Борисоглебского сельсовета                                                                                                                                 Убинского района на 2017 год                                                                                                                           и плановый период 2018-2019гг."</w:t>
      </w:r>
      <w:r w:rsidR="008C50C6" w:rsidRPr="00F74B0B">
        <w:rPr>
          <w:color w:val="FFFFFF" w:themeColor="background1"/>
          <w:sz w:val="20"/>
          <w:szCs w:val="20"/>
        </w:rPr>
        <w:t xml:space="preserve">                                                                                        </w:t>
      </w:r>
    </w:p>
    <w:p w:rsidR="006070ED" w:rsidRDefault="006070ED" w:rsidP="006070ED">
      <w:pPr>
        <w:jc w:val="right"/>
      </w:pPr>
      <w:r>
        <w:t xml:space="preserve">   </w:t>
      </w:r>
    </w:p>
    <w:p w:rsidR="006070ED" w:rsidRDefault="006070ED" w:rsidP="006070ED">
      <w:pPr>
        <w:jc w:val="right"/>
      </w:pPr>
      <w:r>
        <w:t xml:space="preserve"> </w:t>
      </w:r>
    </w:p>
    <w:p w:rsidR="006070ED" w:rsidRDefault="006070ED" w:rsidP="006070ED">
      <w:pPr>
        <w:jc w:val="center"/>
      </w:pPr>
      <w:r>
        <w:t>НОРМАТИВЫ</w:t>
      </w:r>
    </w:p>
    <w:p w:rsidR="006070ED" w:rsidRDefault="006070ED" w:rsidP="006070ED">
      <w:pPr>
        <w:jc w:val="center"/>
      </w:pPr>
      <w:r>
        <w:t>распределения доходов между бюджетами бюджетной системы РФ</w:t>
      </w:r>
    </w:p>
    <w:p w:rsidR="006070ED" w:rsidRDefault="006070ED" w:rsidP="006070ED">
      <w:pPr>
        <w:jc w:val="center"/>
      </w:pPr>
      <w:r>
        <w:t>в процентах в части поступлений в бюджет Борисоглебского сельсовета</w:t>
      </w:r>
    </w:p>
    <w:p w:rsidR="006070ED" w:rsidRDefault="006070ED" w:rsidP="006070ED">
      <w:pPr>
        <w:jc w:val="center"/>
      </w:pPr>
      <w:r>
        <w:t>на 201</w:t>
      </w:r>
      <w:r w:rsidR="00F74B0B">
        <w:t>8-2020</w:t>
      </w:r>
      <w:r>
        <w:t xml:space="preserve"> гг.</w:t>
      </w:r>
    </w:p>
    <w:p w:rsidR="006070ED" w:rsidRDefault="006070ED" w:rsidP="006070ED">
      <w:pPr>
        <w:jc w:val="center"/>
      </w:pPr>
    </w:p>
    <w:tbl>
      <w:tblPr>
        <w:tblW w:w="9893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8028"/>
        <w:gridCol w:w="1865"/>
      </w:tblGrid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Наименование вида доходов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Нормативы отчислений (%)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Невыясненные  поступления, зачисляемые в бюджеты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>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неналоговые доходы бюджетов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>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F239C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</w:t>
            </w:r>
            <w:r w:rsidR="00F239C7">
              <w:rPr>
                <w:sz w:val="22"/>
                <w:szCs w:val="22"/>
              </w:rPr>
              <w:t xml:space="preserve"> сельских </w:t>
            </w:r>
            <w:r>
              <w:rPr>
                <w:sz w:val="22"/>
                <w:szCs w:val="22"/>
              </w:rPr>
              <w:t xml:space="preserve">поселений на выравнивание бюджетной обеспеченности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безвозмездные поступления в бюджеты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 xml:space="preserve">поселений от бюджетов субъектов РФ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Межбюджетные трансферты, передаваемые бюджетам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 соглашениями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</w:t>
            </w:r>
            <w:r w:rsidR="00F239C7">
              <w:rPr>
                <w:sz w:val="22"/>
                <w:szCs w:val="22"/>
              </w:rPr>
              <w:t xml:space="preserve"> сельских</w:t>
            </w:r>
            <w:r>
              <w:rPr>
                <w:sz w:val="22"/>
                <w:szCs w:val="22"/>
              </w:rPr>
              <w:t xml:space="preserve"> поселений на поддержку мер по обеспечению сбалансированности бюджетов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RPr="00A94CA2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A94CA2">
            <w:pPr>
              <w:snapToGrid w:val="0"/>
              <w:rPr>
                <w:sz w:val="22"/>
                <w:szCs w:val="22"/>
              </w:rPr>
            </w:pPr>
            <w:r w:rsidRPr="00A94CA2">
              <w:rPr>
                <w:sz w:val="22"/>
                <w:szCs w:val="22"/>
              </w:rPr>
              <w:t>Безвозмездные поступления от государственных организаций в бюджеты муниципальных поселений</w:t>
            </w:r>
            <w:r w:rsidR="00A94CA2">
              <w:rPr>
                <w:sz w:val="22"/>
                <w:szCs w:val="22"/>
              </w:rPr>
              <w:t xml:space="preserve">   </w:t>
            </w:r>
            <w:r w:rsidRPr="000974BD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Перечисления из бюджетов</w:t>
            </w:r>
            <w:r w:rsidR="00F239C7">
              <w:rPr>
                <w:sz w:val="22"/>
                <w:szCs w:val="22"/>
              </w:rPr>
              <w:t xml:space="preserve"> сельских</w:t>
            </w:r>
            <w:r>
              <w:rPr>
                <w:sz w:val="22"/>
                <w:szCs w:val="22"/>
              </w:rPr>
              <w:t xml:space="preserve"> поселений (в бюджеты поселений) для осуществления возврата (зачета) излишне уплаченных или излишне изысканных сумм налогов, сборов и иных платежей, а также сумм процентов за несвоевременное осуществление </w:t>
            </w:r>
            <w:r w:rsidR="00922C2D">
              <w:rPr>
                <w:sz w:val="22"/>
                <w:szCs w:val="22"/>
              </w:rPr>
              <w:t xml:space="preserve">такого </w:t>
            </w:r>
            <w:r>
              <w:rPr>
                <w:sz w:val="22"/>
                <w:szCs w:val="22"/>
              </w:rPr>
              <w:t>возврата и процентов</w:t>
            </w:r>
            <w:r w:rsidR="00922C2D">
              <w:rPr>
                <w:sz w:val="22"/>
                <w:szCs w:val="22"/>
              </w:rPr>
              <w:t>, начисленных</w:t>
            </w:r>
            <w:r>
              <w:rPr>
                <w:sz w:val="22"/>
                <w:szCs w:val="22"/>
              </w:rPr>
              <w:t xml:space="preserve"> на излишне взысканные суммы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доходы от оказания платных услуг получателями средств бюджетов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>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доходы от компенсации затрат бюджетов </w:t>
            </w:r>
            <w:r w:rsidR="00F239C7">
              <w:rPr>
                <w:sz w:val="22"/>
                <w:szCs w:val="22"/>
              </w:rPr>
              <w:t xml:space="preserve">сельских </w:t>
            </w:r>
            <w:r>
              <w:rPr>
                <w:sz w:val="22"/>
                <w:szCs w:val="22"/>
              </w:rPr>
              <w:t>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D716C8" w:rsidRPr="00DC611B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6C8" w:rsidRDefault="00D716C8" w:rsidP="00315B80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C8" w:rsidRPr="00DC611B" w:rsidRDefault="00D716C8" w:rsidP="00F74B0B">
            <w:pPr>
              <w:snapToGrid w:val="0"/>
              <w:jc w:val="center"/>
            </w:pPr>
            <w:r w:rsidRPr="00DC611B">
              <w:t>0,</w:t>
            </w:r>
            <w:r>
              <w:t>0</w:t>
            </w:r>
            <w:r w:rsidR="00F74B0B">
              <w:t>1396</w:t>
            </w:r>
          </w:p>
        </w:tc>
      </w:tr>
      <w:tr w:rsidR="00D716C8" w:rsidRPr="00DC611B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6C8" w:rsidRDefault="00D716C8" w:rsidP="00315B80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C8" w:rsidRPr="00DC611B" w:rsidRDefault="00F74B0B" w:rsidP="00D716C8">
            <w:pPr>
              <w:snapToGrid w:val="0"/>
              <w:jc w:val="center"/>
            </w:pPr>
            <w:r w:rsidRPr="00DC611B">
              <w:t>0,</w:t>
            </w:r>
            <w:r>
              <w:t>01396</w:t>
            </w:r>
          </w:p>
        </w:tc>
      </w:tr>
      <w:tr w:rsidR="00D716C8" w:rsidRPr="00DC611B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6C8" w:rsidRDefault="00D716C8" w:rsidP="00315B80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C8" w:rsidRPr="00DC611B" w:rsidRDefault="00F74B0B" w:rsidP="00D716C8">
            <w:pPr>
              <w:snapToGrid w:val="0"/>
              <w:jc w:val="center"/>
            </w:pPr>
            <w:r w:rsidRPr="00DC611B">
              <w:t>0,</w:t>
            </w:r>
            <w:r>
              <w:t>01396</w:t>
            </w:r>
          </w:p>
        </w:tc>
      </w:tr>
      <w:tr w:rsidR="00D716C8" w:rsidRPr="00DC611B" w:rsidTr="00D716C8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6C8" w:rsidRDefault="00D716C8" w:rsidP="00315B80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C8" w:rsidRPr="00DC611B" w:rsidRDefault="00F74B0B" w:rsidP="00D716C8">
            <w:pPr>
              <w:snapToGrid w:val="0"/>
              <w:jc w:val="center"/>
            </w:pPr>
            <w:r w:rsidRPr="00DC611B">
              <w:t>0,</w:t>
            </w:r>
            <w:r>
              <w:t>01396</w:t>
            </w:r>
            <w:bookmarkStart w:id="0" w:name="_GoBack"/>
            <w:bookmarkEnd w:id="0"/>
          </w:p>
        </w:tc>
      </w:tr>
    </w:tbl>
    <w:p w:rsidR="006070ED" w:rsidRDefault="006070ED" w:rsidP="006070ED">
      <w:pPr>
        <w:jc w:val="center"/>
      </w:pPr>
    </w:p>
    <w:p w:rsidR="006070ED" w:rsidRDefault="006070ED" w:rsidP="006070ED">
      <w:pPr>
        <w:jc w:val="center"/>
      </w:pPr>
    </w:p>
    <w:p w:rsidR="006070ED" w:rsidRDefault="006070ED" w:rsidP="006070ED">
      <w:pPr>
        <w:jc w:val="center"/>
      </w:pPr>
    </w:p>
    <w:p w:rsidR="0024296E" w:rsidRDefault="0024296E"/>
    <w:sectPr w:rsidR="0024296E" w:rsidSect="00A4150F">
      <w:footnotePr>
        <w:pos w:val="beneathText"/>
      </w:footnotePr>
      <w:pgSz w:w="11905" w:h="16837"/>
      <w:pgMar w:top="567" w:right="567" w:bottom="567" w:left="289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FC"/>
    <w:rsid w:val="000974BD"/>
    <w:rsid w:val="0024296E"/>
    <w:rsid w:val="002B7077"/>
    <w:rsid w:val="002B7913"/>
    <w:rsid w:val="00391585"/>
    <w:rsid w:val="0040787A"/>
    <w:rsid w:val="005C1436"/>
    <w:rsid w:val="006070ED"/>
    <w:rsid w:val="00646EBA"/>
    <w:rsid w:val="006F769F"/>
    <w:rsid w:val="007B6643"/>
    <w:rsid w:val="008C50C6"/>
    <w:rsid w:val="00922C2D"/>
    <w:rsid w:val="009F0CC1"/>
    <w:rsid w:val="00A4150F"/>
    <w:rsid w:val="00A94CA2"/>
    <w:rsid w:val="00BE3264"/>
    <w:rsid w:val="00C27EFC"/>
    <w:rsid w:val="00D17B69"/>
    <w:rsid w:val="00D50AAA"/>
    <w:rsid w:val="00D716C8"/>
    <w:rsid w:val="00F239C7"/>
    <w:rsid w:val="00F7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E32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32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32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32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32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E326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E326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E326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2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E3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BE32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BE32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BE326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BE326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rsid w:val="00BE326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styleId="a4">
    <w:name w:val="Subtle Reference"/>
    <w:basedOn w:val="a0"/>
    <w:uiPriority w:val="31"/>
    <w:qFormat/>
    <w:rsid w:val="00BE3264"/>
    <w:rPr>
      <w:smallCaps/>
      <w:color w:val="C0504D" w:themeColor="accent2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BE32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BE326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BE32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E32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32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32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32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32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E326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E326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E326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2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E3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BE32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BE32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BE326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BE326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rsid w:val="00BE326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styleId="a4">
    <w:name w:val="Subtle Reference"/>
    <w:basedOn w:val="a0"/>
    <w:uiPriority w:val="31"/>
    <w:qFormat/>
    <w:rsid w:val="00BE3264"/>
    <w:rPr>
      <w:smallCaps/>
      <w:color w:val="C0504D" w:themeColor="accent2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BE32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BE326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BE32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2016-12-26T06:17:00Z</cp:lastPrinted>
  <dcterms:created xsi:type="dcterms:W3CDTF">2013-11-10T17:22:00Z</dcterms:created>
  <dcterms:modified xsi:type="dcterms:W3CDTF">2017-11-20T05:40:00Z</dcterms:modified>
</cp:coreProperties>
</file>